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A1" w:rsidRPr="00264669" w:rsidRDefault="00EE3DE9">
      <w:pPr>
        <w:jc w:val="center"/>
        <w:rPr>
          <w:rFonts w:ascii="標楷體" w:eastAsia="標楷體"/>
          <w:color w:val="000000" w:themeColor="text1"/>
          <w:sz w:val="32"/>
          <w:u w:val="single"/>
        </w:rPr>
      </w:pPr>
      <w:bookmarkStart w:id="0" w:name="_GoBack"/>
      <w:r w:rsidRPr="00264669">
        <w:rPr>
          <w:rFonts w:ascii="標楷體" w:eastAsia="標楷體" w:hint="eastAsia"/>
          <w:color w:val="000000" w:themeColor="text1"/>
          <w:sz w:val="32"/>
        </w:rPr>
        <w:t>國立中央大學</w:t>
      </w:r>
      <w:r w:rsidRPr="00264669">
        <w:rPr>
          <w:rFonts w:ascii="標楷體" w:eastAsia="標楷體" w:hint="eastAsia"/>
          <w:color w:val="000000" w:themeColor="text1"/>
          <w:sz w:val="32"/>
          <w:u w:val="single"/>
        </w:rPr>
        <w:t xml:space="preserve">      </w:t>
      </w:r>
      <w:r w:rsidR="00704043" w:rsidRPr="00264669">
        <w:rPr>
          <w:rFonts w:ascii="標楷體" w:eastAsia="標楷體" w:hint="eastAsia"/>
          <w:color w:val="000000" w:themeColor="text1"/>
          <w:sz w:val="32"/>
          <w:u w:val="single"/>
        </w:rPr>
        <w:t xml:space="preserve">   </w:t>
      </w:r>
      <w:r w:rsidRPr="00264669">
        <w:rPr>
          <w:rFonts w:ascii="標楷體" w:eastAsia="標楷體" w:hint="eastAsia"/>
          <w:color w:val="000000" w:themeColor="text1"/>
          <w:sz w:val="32"/>
          <w:u w:val="single"/>
        </w:rPr>
        <w:t>系</w:t>
      </w:r>
      <w:r w:rsidR="00704043" w:rsidRPr="00264669">
        <w:rPr>
          <w:rFonts w:ascii="標楷體" w:eastAsia="標楷體" w:hint="eastAsia"/>
          <w:color w:val="000000" w:themeColor="text1"/>
          <w:sz w:val="32"/>
          <w:u w:val="single"/>
        </w:rPr>
        <w:t>/所</w:t>
      </w:r>
    </w:p>
    <w:p w:rsidR="00167E29" w:rsidRPr="00264669" w:rsidRDefault="00EE3DE9">
      <w:pPr>
        <w:jc w:val="center"/>
        <w:rPr>
          <w:rFonts w:ascii="標楷體" w:eastAsia="標楷體"/>
          <w:color w:val="000000" w:themeColor="text1"/>
          <w:sz w:val="32"/>
        </w:rPr>
      </w:pPr>
      <w:r w:rsidRPr="00264669">
        <w:rPr>
          <w:rFonts w:ascii="標楷體" w:eastAsia="標楷體" w:hint="eastAsia"/>
          <w:color w:val="000000" w:themeColor="text1"/>
          <w:sz w:val="32"/>
        </w:rPr>
        <w:t>實驗室</w:t>
      </w:r>
      <w:r w:rsidR="00650FA1" w:rsidRPr="00264669">
        <w:rPr>
          <w:rFonts w:ascii="標楷體" w:eastAsia="標楷體" w:hint="eastAsia"/>
          <w:b/>
          <w:color w:val="000000" w:themeColor="text1"/>
          <w:sz w:val="32"/>
          <w:u w:val="single"/>
        </w:rPr>
        <w:t>每月</w:t>
      </w:r>
      <w:r w:rsidRPr="00264669">
        <w:rPr>
          <w:rFonts w:ascii="標楷體" w:eastAsia="標楷體" w:hint="eastAsia"/>
          <w:color w:val="000000" w:themeColor="text1"/>
          <w:sz w:val="32"/>
        </w:rPr>
        <w:t>安全衛生檢查檢點記錄表</w:t>
      </w:r>
    </w:p>
    <w:p w:rsidR="00167E29" w:rsidRPr="00264669" w:rsidRDefault="00EE3DE9">
      <w:pPr>
        <w:spacing w:before="120" w:after="120"/>
        <w:jc w:val="both"/>
        <w:rPr>
          <w:rFonts w:ascii="標楷體" w:eastAsia="標楷體"/>
          <w:color w:val="000000" w:themeColor="text1"/>
        </w:rPr>
      </w:pPr>
      <w:r w:rsidRPr="00264669">
        <w:rPr>
          <w:rFonts w:ascii="標楷體" w:eastAsia="標楷體" w:hint="eastAsia"/>
          <w:color w:val="000000" w:themeColor="text1"/>
        </w:rPr>
        <w:t>檢查日期：</w:t>
      </w:r>
      <w:r w:rsidRPr="00264669">
        <w:rPr>
          <w:rFonts w:ascii="標楷體" w:eastAsia="標楷體" w:hint="eastAsia"/>
          <w:color w:val="000000" w:themeColor="text1"/>
          <w:u w:val="single"/>
        </w:rPr>
        <w:t xml:space="preserve">      </w:t>
      </w:r>
      <w:r w:rsidRPr="00264669">
        <w:rPr>
          <w:rFonts w:ascii="標楷體" w:eastAsia="標楷體" w:hint="eastAsia"/>
          <w:color w:val="000000" w:themeColor="text1"/>
        </w:rPr>
        <w:t>年</w:t>
      </w:r>
      <w:r w:rsidRPr="00264669">
        <w:rPr>
          <w:rFonts w:ascii="標楷體" w:eastAsia="標楷體" w:hint="eastAsia"/>
          <w:color w:val="000000" w:themeColor="text1"/>
          <w:u w:val="single"/>
        </w:rPr>
        <w:t xml:space="preserve">    </w:t>
      </w:r>
      <w:r w:rsidRPr="00264669">
        <w:rPr>
          <w:rFonts w:ascii="標楷體" w:eastAsia="標楷體" w:hint="eastAsia"/>
          <w:color w:val="000000" w:themeColor="text1"/>
        </w:rPr>
        <w:t>月</w:t>
      </w:r>
      <w:r w:rsidRPr="00264669">
        <w:rPr>
          <w:rFonts w:ascii="標楷體" w:eastAsia="標楷體" w:hint="eastAsia"/>
          <w:color w:val="000000" w:themeColor="text1"/>
          <w:u w:val="single"/>
        </w:rPr>
        <w:t xml:space="preserve">    </w:t>
      </w:r>
      <w:r w:rsidRPr="00264669">
        <w:rPr>
          <w:rFonts w:ascii="標楷體" w:eastAsia="標楷體" w:hint="eastAsia"/>
          <w:color w:val="000000" w:themeColor="text1"/>
        </w:rPr>
        <w:t>日                                                    實驗室名稱、編號：_____________________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360"/>
        <w:gridCol w:w="8040"/>
        <w:gridCol w:w="480"/>
        <w:gridCol w:w="480"/>
        <w:gridCol w:w="3440"/>
      </w:tblGrid>
      <w:tr w:rsidR="00264669" w:rsidRPr="00264669">
        <w:trPr>
          <w:cantSplit/>
        </w:trPr>
        <w:tc>
          <w:tcPr>
            <w:tcW w:w="1828" w:type="dxa"/>
            <w:vMerge w:val="restart"/>
          </w:tcPr>
          <w:p w:rsidR="00167E29" w:rsidRPr="00264669" w:rsidRDefault="00167E29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  <w:p w:rsidR="00167E29" w:rsidRPr="00264669" w:rsidRDefault="00EE3DE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檢查項目</w:t>
            </w:r>
          </w:p>
        </w:tc>
        <w:tc>
          <w:tcPr>
            <w:tcW w:w="8400" w:type="dxa"/>
            <w:gridSpan w:val="2"/>
            <w:vMerge w:val="restart"/>
          </w:tcPr>
          <w:p w:rsidR="00167E29" w:rsidRPr="00264669" w:rsidRDefault="00167E29">
            <w:pPr>
              <w:ind w:left="567" w:right="567"/>
              <w:jc w:val="distribute"/>
              <w:rPr>
                <w:rFonts w:ascii="標楷體" w:eastAsia="標楷體"/>
                <w:color w:val="000000" w:themeColor="text1"/>
              </w:rPr>
            </w:pPr>
          </w:p>
          <w:p w:rsidR="00167E29" w:rsidRPr="00264669" w:rsidRDefault="00EE3DE9">
            <w:pPr>
              <w:ind w:left="567" w:right="567"/>
              <w:jc w:val="distribute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檢查重點</w:t>
            </w:r>
          </w:p>
        </w:tc>
        <w:tc>
          <w:tcPr>
            <w:tcW w:w="960" w:type="dxa"/>
            <w:gridSpan w:val="2"/>
          </w:tcPr>
          <w:p w:rsidR="00167E29" w:rsidRPr="00264669" w:rsidRDefault="00EE3DE9">
            <w:pPr>
              <w:pStyle w:val="a3"/>
              <w:rPr>
                <w:rFonts w:ascii="標楷體" w:eastAsia="標楷體"/>
                <w:color w:val="000000" w:themeColor="text1"/>
                <w:sz w:val="22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z w:val="22"/>
              </w:rPr>
              <w:t>檢查結果</w:t>
            </w:r>
          </w:p>
        </w:tc>
        <w:tc>
          <w:tcPr>
            <w:tcW w:w="3440" w:type="dxa"/>
            <w:vMerge w:val="restart"/>
          </w:tcPr>
          <w:p w:rsidR="00167E29" w:rsidRPr="00264669" w:rsidRDefault="00EE3DE9">
            <w:pPr>
              <w:pStyle w:val="a3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備註</w:t>
            </w:r>
          </w:p>
          <w:p w:rsidR="00650FA1" w:rsidRPr="00264669" w:rsidRDefault="00650FA1" w:rsidP="00650FA1">
            <w:pPr>
              <w:ind w:left="112" w:hangingChars="56" w:hanging="112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64669">
              <w:rPr>
                <w:rFonts w:ascii="標楷體" w:eastAsia="標楷體" w:hAnsi="標楷體" w:hint="eastAsia"/>
                <w:color w:val="000000" w:themeColor="text1"/>
                <w:sz w:val="20"/>
              </w:rPr>
              <w:t>1.自行改善結果或建議改善做法</w:t>
            </w:r>
          </w:p>
          <w:p w:rsidR="00167E29" w:rsidRPr="00264669" w:rsidRDefault="00650FA1" w:rsidP="00650FA1">
            <w:pPr>
              <w:pStyle w:val="a3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Ansi="標楷體" w:hint="eastAsia"/>
                <w:color w:val="000000" w:themeColor="text1"/>
                <w:sz w:val="20"/>
              </w:rPr>
              <w:t>2.</w:t>
            </w:r>
            <w:r w:rsidR="00D05285" w:rsidRPr="00264669">
              <w:rPr>
                <w:rFonts w:ascii="標楷體" w:eastAsia="標楷體" w:hAnsi="標楷體" w:hint="eastAsia"/>
                <w:color w:val="000000" w:themeColor="text1"/>
                <w:sz w:val="20"/>
              </w:rPr>
              <w:t>實驗場所負責人</w:t>
            </w:r>
            <w:r w:rsidRPr="00264669">
              <w:rPr>
                <w:rFonts w:ascii="標楷體" w:eastAsia="標楷體" w:hAnsi="標楷體" w:hint="eastAsia"/>
                <w:color w:val="000000" w:themeColor="text1"/>
                <w:sz w:val="20"/>
              </w:rPr>
              <w:t>意見</w:t>
            </w:r>
          </w:p>
        </w:tc>
      </w:tr>
      <w:tr w:rsidR="00264669" w:rsidRPr="00264669">
        <w:trPr>
          <w:cantSplit/>
        </w:trPr>
        <w:tc>
          <w:tcPr>
            <w:tcW w:w="1828" w:type="dxa"/>
            <w:vMerge/>
          </w:tcPr>
          <w:p w:rsidR="00167E29" w:rsidRPr="00264669" w:rsidRDefault="00167E29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8400" w:type="dxa"/>
            <w:gridSpan w:val="2"/>
            <w:vMerge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167E29" w:rsidRPr="00264669" w:rsidRDefault="00EE3DE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是</w:t>
            </w: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(有)</w:t>
            </w:r>
          </w:p>
        </w:tc>
        <w:tc>
          <w:tcPr>
            <w:tcW w:w="480" w:type="dxa"/>
          </w:tcPr>
          <w:p w:rsidR="00167E29" w:rsidRPr="00264669" w:rsidRDefault="00EE3DE9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否</w:t>
            </w:r>
            <w:r w:rsidRPr="00264669">
              <w:rPr>
                <w:rFonts w:ascii="標楷體" w:eastAsia="標楷體"/>
                <w:color w:val="000000" w:themeColor="text1"/>
                <w:spacing w:val="-20"/>
              </w:rPr>
              <w:t>(</w:t>
            </w: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無</w:t>
            </w:r>
            <w:r w:rsidRPr="00264669">
              <w:rPr>
                <w:rFonts w:ascii="標楷體" w:eastAsia="標楷體"/>
                <w:color w:val="000000" w:themeColor="text1"/>
                <w:spacing w:val="-20"/>
              </w:rPr>
              <w:t>)</w:t>
            </w:r>
          </w:p>
        </w:tc>
        <w:tc>
          <w:tcPr>
            <w:tcW w:w="3440" w:type="dxa"/>
            <w:vMerge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264669" w:rsidRPr="00264669" w:rsidTr="00CA6CC0">
        <w:trPr>
          <w:cantSplit/>
          <w:trHeight w:val="105"/>
        </w:trPr>
        <w:tc>
          <w:tcPr>
            <w:tcW w:w="1828" w:type="dxa"/>
            <w:vMerge w:val="restart"/>
            <w:vAlign w:val="center"/>
          </w:tcPr>
          <w:p w:rsidR="00167E29" w:rsidRPr="00264669" w:rsidRDefault="00EE3DE9" w:rsidP="00CA6CC0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儀器及機械設備</w:t>
            </w:r>
          </w:p>
        </w:tc>
        <w:tc>
          <w:tcPr>
            <w:tcW w:w="360" w:type="dxa"/>
          </w:tcPr>
          <w:p w:rsidR="00167E29" w:rsidRPr="00264669" w:rsidRDefault="00EE3DE9">
            <w:pPr>
              <w:pStyle w:val="a3"/>
              <w:rPr>
                <w:rFonts w:ascii="標楷體" w:eastAsia="標楷體"/>
                <w:color w:val="000000" w:themeColor="text1"/>
                <w:spacing w:val="-20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(1)</w:t>
            </w:r>
          </w:p>
        </w:tc>
        <w:tc>
          <w:tcPr>
            <w:tcW w:w="8040" w:type="dxa"/>
          </w:tcPr>
          <w:p w:rsidR="00167E29" w:rsidRPr="00264669" w:rsidRDefault="00D05285">
            <w:pPr>
              <w:spacing w:before="40" w:after="40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電氣設備沒有</w:t>
            </w:r>
            <w:r w:rsidR="00EE3DE9" w:rsidRPr="00264669">
              <w:rPr>
                <w:rFonts w:ascii="標楷體" w:eastAsia="標楷體" w:hint="eastAsia"/>
                <w:color w:val="000000" w:themeColor="text1"/>
              </w:rPr>
              <w:t>損壞未修者，</w:t>
            </w:r>
            <w:r w:rsidRPr="00264669">
              <w:rPr>
                <w:rFonts w:ascii="標楷體" w:eastAsia="標楷體" w:hint="eastAsia"/>
                <w:color w:val="000000" w:themeColor="text1"/>
              </w:rPr>
              <w:t>沒有</w:t>
            </w:r>
            <w:r w:rsidR="00EE3DE9" w:rsidRPr="00264669">
              <w:rPr>
                <w:rFonts w:ascii="標楷體" w:eastAsia="標楷體" w:hint="eastAsia"/>
                <w:color w:val="000000" w:themeColor="text1"/>
              </w:rPr>
              <w:t>感電的危險</w:t>
            </w: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4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264669" w:rsidRPr="00264669" w:rsidTr="00CA6CC0">
        <w:trPr>
          <w:cantSplit/>
          <w:trHeight w:val="105"/>
        </w:trPr>
        <w:tc>
          <w:tcPr>
            <w:tcW w:w="1828" w:type="dxa"/>
            <w:vMerge/>
            <w:vAlign w:val="center"/>
          </w:tcPr>
          <w:p w:rsidR="00167E29" w:rsidRPr="00264669" w:rsidRDefault="00167E29" w:rsidP="00CA6CC0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60" w:type="dxa"/>
          </w:tcPr>
          <w:p w:rsidR="00167E29" w:rsidRPr="00264669" w:rsidRDefault="00EE3DE9">
            <w:pPr>
              <w:jc w:val="center"/>
              <w:rPr>
                <w:rFonts w:ascii="標楷體" w:eastAsia="標楷體"/>
                <w:color w:val="000000" w:themeColor="text1"/>
                <w:spacing w:val="-20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(2)</w:t>
            </w:r>
          </w:p>
        </w:tc>
        <w:tc>
          <w:tcPr>
            <w:tcW w:w="8040" w:type="dxa"/>
          </w:tcPr>
          <w:p w:rsidR="00167E29" w:rsidRPr="00264669" w:rsidRDefault="00EE3DE9">
            <w:pPr>
              <w:spacing w:before="40" w:after="40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因</w:t>
            </w:r>
            <w:r w:rsidR="00D05285" w:rsidRPr="00264669">
              <w:rPr>
                <w:rFonts w:ascii="標楷體" w:eastAsia="標楷體" w:hint="eastAsia"/>
                <w:color w:val="000000" w:themeColor="text1"/>
              </w:rPr>
              <w:t>旋轉、移動有可能產生「夾入、捲入」之機械設備，其護罩、防護網</w:t>
            </w:r>
            <w:r w:rsidRPr="00264669">
              <w:rPr>
                <w:rFonts w:ascii="標楷體" w:eastAsia="標楷體" w:hint="eastAsia"/>
                <w:color w:val="000000" w:themeColor="text1"/>
              </w:rPr>
              <w:t>完整</w:t>
            </w: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4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264669" w:rsidRPr="00264669" w:rsidTr="00CA6CC0">
        <w:trPr>
          <w:cantSplit/>
          <w:trHeight w:val="105"/>
        </w:trPr>
        <w:tc>
          <w:tcPr>
            <w:tcW w:w="1828" w:type="dxa"/>
            <w:vMerge/>
            <w:vAlign w:val="center"/>
          </w:tcPr>
          <w:p w:rsidR="00167E29" w:rsidRPr="00264669" w:rsidRDefault="00167E29" w:rsidP="00CA6CC0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60" w:type="dxa"/>
          </w:tcPr>
          <w:p w:rsidR="00167E29" w:rsidRPr="00264669" w:rsidRDefault="00EE3DE9">
            <w:pPr>
              <w:jc w:val="center"/>
              <w:rPr>
                <w:rFonts w:ascii="標楷體" w:eastAsia="標楷體"/>
                <w:color w:val="000000" w:themeColor="text1"/>
                <w:spacing w:val="-20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(3)</w:t>
            </w:r>
          </w:p>
        </w:tc>
        <w:tc>
          <w:tcPr>
            <w:tcW w:w="8040" w:type="dxa"/>
          </w:tcPr>
          <w:p w:rsidR="00167E29" w:rsidRPr="00264669" w:rsidRDefault="00D05285">
            <w:pPr>
              <w:spacing w:before="40" w:after="40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危險性機械或設備有</w:t>
            </w:r>
            <w:r w:rsidR="00EE3DE9" w:rsidRPr="00264669">
              <w:rPr>
                <w:rFonts w:ascii="標楷體" w:eastAsia="標楷體" w:hint="eastAsia"/>
                <w:color w:val="000000" w:themeColor="text1"/>
              </w:rPr>
              <w:t>進行自動檢查</w:t>
            </w: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4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264669" w:rsidRPr="00264669" w:rsidTr="00CA6CC0">
        <w:tc>
          <w:tcPr>
            <w:tcW w:w="1828" w:type="dxa"/>
            <w:vAlign w:val="center"/>
          </w:tcPr>
          <w:p w:rsidR="00167E29" w:rsidRPr="00264669" w:rsidRDefault="00EE3DE9" w:rsidP="00CA6CC0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消防滅火設施</w:t>
            </w:r>
          </w:p>
        </w:tc>
        <w:tc>
          <w:tcPr>
            <w:tcW w:w="360" w:type="dxa"/>
          </w:tcPr>
          <w:p w:rsidR="00167E29" w:rsidRPr="00264669" w:rsidRDefault="00EE3DE9">
            <w:pPr>
              <w:jc w:val="center"/>
              <w:rPr>
                <w:rFonts w:ascii="標楷體" w:eastAsia="標楷體"/>
                <w:color w:val="000000" w:themeColor="text1"/>
                <w:spacing w:val="-20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(1)</w:t>
            </w:r>
          </w:p>
        </w:tc>
        <w:tc>
          <w:tcPr>
            <w:tcW w:w="8040" w:type="dxa"/>
          </w:tcPr>
          <w:p w:rsidR="00167E29" w:rsidRPr="00264669" w:rsidRDefault="00D05285">
            <w:pPr>
              <w:spacing w:before="40" w:after="40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有</w:t>
            </w:r>
            <w:r w:rsidR="00EE3DE9" w:rsidRPr="00264669">
              <w:rPr>
                <w:rFonts w:ascii="標楷體" w:eastAsia="標楷體" w:hint="eastAsia"/>
                <w:color w:val="000000" w:themeColor="text1"/>
              </w:rPr>
              <w:t>定期實施消防器材使用訓練</w:t>
            </w: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4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264669" w:rsidRPr="00264669" w:rsidTr="00CA6CC0">
        <w:trPr>
          <w:cantSplit/>
          <w:trHeight w:val="158"/>
        </w:trPr>
        <w:tc>
          <w:tcPr>
            <w:tcW w:w="1828" w:type="dxa"/>
            <w:vMerge w:val="restart"/>
            <w:vAlign w:val="center"/>
          </w:tcPr>
          <w:p w:rsidR="00CA6CC0" w:rsidRPr="00264669" w:rsidRDefault="00CA6CC0" w:rsidP="00CA6CC0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氣罩、排煙櫃</w:t>
            </w:r>
          </w:p>
        </w:tc>
        <w:tc>
          <w:tcPr>
            <w:tcW w:w="360" w:type="dxa"/>
          </w:tcPr>
          <w:p w:rsidR="00CA6CC0" w:rsidRPr="00264669" w:rsidRDefault="00CA6CC0">
            <w:pPr>
              <w:jc w:val="center"/>
              <w:rPr>
                <w:rFonts w:ascii="標楷體" w:eastAsia="標楷體"/>
                <w:color w:val="000000" w:themeColor="text1"/>
                <w:spacing w:val="-20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(1)</w:t>
            </w:r>
          </w:p>
        </w:tc>
        <w:tc>
          <w:tcPr>
            <w:tcW w:w="8040" w:type="dxa"/>
          </w:tcPr>
          <w:p w:rsidR="00CA6CC0" w:rsidRPr="00264669" w:rsidRDefault="00D05285">
            <w:pPr>
              <w:spacing w:before="40" w:after="40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吸氣或排氣功能</w:t>
            </w:r>
            <w:r w:rsidR="00CA6CC0" w:rsidRPr="00264669">
              <w:rPr>
                <w:rFonts w:ascii="標楷體" w:eastAsia="標楷體" w:hint="eastAsia"/>
                <w:color w:val="000000" w:themeColor="text1"/>
              </w:rPr>
              <w:t>正常</w:t>
            </w:r>
          </w:p>
        </w:tc>
        <w:tc>
          <w:tcPr>
            <w:tcW w:w="480" w:type="dxa"/>
          </w:tcPr>
          <w:p w:rsidR="00CA6CC0" w:rsidRPr="00264669" w:rsidRDefault="00CA6CC0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CA6CC0" w:rsidRPr="00264669" w:rsidRDefault="00CA6CC0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40" w:type="dxa"/>
          </w:tcPr>
          <w:p w:rsidR="00CA6CC0" w:rsidRPr="00264669" w:rsidRDefault="00CA6CC0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264669" w:rsidRPr="00264669" w:rsidTr="00CA6CC0">
        <w:trPr>
          <w:cantSplit/>
          <w:trHeight w:val="157"/>
        </w:trPr>
        <w:tc>
          <w:tcPr>
            <w:tcW w:w="1828" w:type="dxa"/>
            <w:vMerge/>
            <w:vAlign w:val="center"/>
          </w:tcPr>
          <w:p w:rsidR="00CA6CC0" w:rsidRPr="00264669" w:rsidRDefault="00CA6CC0" w:rsidP="00CA6CC0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60" w:type="dxa"/>
          </w:tcPr>
          <w:p w:rsidR="00CA6CC0" w:rsidRPr="00264669" w:rsidRDefault="00CA6CC0">
            <w:pPr>
              <w:jc w:val="center"/>
              <w:rPr>
                <w:rFonts w:ascii="標楷體" w:eastAsia="標楷體"/>
                <w:color w:val="000000" w:themeColor="text1"/>
                <w:spacing w:val="-20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(2)</w:t>
            </w:r>
          </w:p>
        </w:tc>
        <w:tc>
          <w:tcPr>
            <w:tcW w:w="8040" w:type="dxa"/>
          </w:tcPr>
          <w:p w:rsidR="00CA6CC0" w:rsidRPr="00264669" w:rsidRDefault="00D05285">
            <w:pPr>
              <w:spacing w:before="40" w:after="40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排煙櫃之注油狀況</w:t>
            </w:r>
            <w:r w:rsidR="00CA6CC0" w:rsidRPr="00264669">
              <w:rPr>
                <w:rFonts w:ascii="標楷體" w:eastAsia="標楷體" w:hint="eastAsia"/>
                <w:color w:val="000000" w:themeColor="text1"/>
              </w:rPr>
              <w:t>正常</w:t>
            </w:r>
          </w:p>
        </w:tc>
        <w:tc>
          <w:tcPr>
            <w:tcW w:w="480" w:type="dxa"/>
          </w:tcPr>
          <w:p w:rsidR="00CA6CC0" w:rsidRPr="00264669" w:rsidRDefault="00CA6CC0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CA6CC0" w:rsidRPr="00264669" w:rsidRDefault="00CA6CC0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40" w:type="dxa"/>
          </w:tcPr>
          <w:p w:rsidR="00CA6CC0" w:rsidRPr="00264669" w:rsidRDefault="00CA6CC0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264669" w:rsidRPr="00264669" w:rsidTr="00CA6CC0">
        <w:trPr>
          <w:cantSplit/>
          <w:trHeight w:val="157"/>
        </w:trPr>
        <w:tc>
          <w:tcPr>
            <w:tcW w:w="1828" w:type="dxa"/>
            <w:vMerge/>
            <w:vAlign w:val="center"/>
          </w:tcPr>
          <w:p w:rsidR="00CA6CC0" w:rsidRPr="00264669" w:rsidRDefault="00CA6CC0" w:rsidP="00CA6CC0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60" w:type="dxa"/>
          </w:tcPr>
          <w:p w:rsidR="00CA6CC0" w:rsidRPr="00264669" w:rsidRDefault="00CA6CC0">
            <w:pPr>
              <w:jc w:val="center"/>
              <w:rPr>
                <w:rFonts w:ascii="標楷體" w:eastAsia="標楷體"/>
                <w:color w:val="000000" w:themeColor="text1"/>
                <w:spacing w:val="-20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(3)</w:t>
            </w:r>
          </w:p>
        </w:tc>
        <w:tc>
          <w:tcPr>
            <w:tcW w:w="8040" w:type="dxa"/>
          </w:tcPr>
          <w:p w:rsidR="00CA6CC0" w:rsidRPr="00264669" w:rsidRDefault="00D05285">
            <w:pPr>
              <w:spacing w:before="40" w:after="40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導管及氣罩內</w:t>
            </w:r>
            <w:r w:rsidR="00CA6CC0" w:rsidRPr="00264669">
              <w:rPr>
                <w:rFonts w:ascii="標楷體" w:eastAsia="標楷體" w:hint="eastAsia"/>
                <w:color w:val="000000" w:themeColor="text1"/>
              </w:rPr>
              <w:t>無堆積粉塵</w:t>
            </w:r>
          </w:p>
        </w:tc>
        <w:tc>
          <w:tcPr>
            <w:tcW w:w="480" w:type="dxa"/>
          </w:tcPr>
          <w:p w:rsidR="00CA6CC0" w:rsidRPr="00264669" w:rsidRDefault="00CA6CC0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CA6CC0" w:rsidRPr="00264669" w:rsidRDefault="00CA6CC0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40" w:type="dxa"/>
          </w:tcPr>
          <w:p w:rsidR="00CA6CC0" w:rsidRPr="00264669" w:rsidRDefault="00CA6CC0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264669" w:rsidRPr="00264669" w:rsidTr="00CA6CC0">
        <w:trPr>
          <w:cantSplit/>
          <w:trHeight w:val="157"/>
        </w:trPr>
        <w:tc>
          <w:tcPr>
            <w:tcW w:w="1828" w:type="dxa"/>
            <w:vMerge/>
            <w:vAlign w:val="center"/>
          </w:tcPr>
          <w:p w:rsidR="00CA6CC0" w:rsidRPr="00264669" w:rsidRDefault="00CA6CC0" w:rsidP="00CA6CC0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60" w:type="dxa"/>
          </w:tcPr>
          <w:p w:rsidR="00CA6CC0" w:rsidRPr="00264669" w:rsidRDefault="00CA6CC0">
            <w:pPr>
              <w:jc w:val="center"/>
              <w:rPr>
                <w:rFonts w:ascii="標楷體" w:eastAsia="標楷體"/>
                <w:color w:val="000000" w:themeColor="text1"/>
                <w:spacing w:val="-20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(4)</w:t>
            </w:r>
          </w:p>
        </w:tc>
        <w:tc>
          <w:tcPr>
            <w:tcW w:w="8040" w:type="dxa"/>
          </w:tcPr>
          <w:p w:rsidR="00CA6CC0" w:rsidRPr="00264669" w:rsidRDefault="00D05285">
            <w:pPr>
              <w:spacing w:before="40" w:after="40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馬達啟動時室內音量正常無異音</w:t>
            </w:r>
          </w:p>
        </w:tc>
        <w:tc>
          <w:tcPr>
            <w:tcW w:w="480" w:type="dxa"/>
          </w:tcPr>
          <w:p w:rsidR="00CA6CC0" w:rsidRPr="00264669" w:rsidRDefault="00CA6CC0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CA6CC0" w:rsidRPr="00264669" w:rsidRDefault="00CA6CC0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40" w:type="dxa"/>
          </w:tcPr>
          <w:p w:rsidR="00CA6CC0" w:rsidRPr="00264669" w:rsidRDefault="00CA6CC0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264669" w:rsidRPr="00264669" w:rsidTr="00CA6CC0">
        <w:trPr>
          <w:cantSplit/>
        </w:trPr>
        <w:tc>
          <w:tcPr>
            <w:tcW w:w="1828" w:type="dxa"/>
            <w:vMerge w:val="restart"/>
            <w:vAlign w:val="center"/>
          </w:tcPr>
          <w:p w:rsidR="00167E29" w:rsidRPr="00264669" w:rsidRDefault="00CA6CC0" w:rsidP="00CA6CC0">
            <w:pPr>
              <w:pStyle w:val="a3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藥品櫃</w:t>
            </w:r>
          </w:p>
        </w:tc>
        <w:tc>
          <w:tcPr>
            <w:tcW w:w="360" w:type="dxa"/>
          </w:tcPr>
          <w:p w:rsidR="00167E29" w:rsidRPr="00264669" w:rsidRDefault="00EE3DE9">
            <w:pPr>
              <w:jc w:val="center"/>
              <w:rPr>
                <w:rFonts w:ascii="標楷體" w:eastAsia="標楷體"/>
                <w:color w:val="000000" w:themeColor="text1"/>
                <w:spacing w:val="-20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(1)</w:t>
            </w:r>
          </w:p>
        </w:tc>
        <w:tc>
          <w:tcPr>
            <w:tcW w:w="8040" w:type="dxa"/>
          </w:tcPr>
          <w:p w:rsidR="00167E29" w:rsidRPr="00264669" w:rsidRDefault="00D05285">
            <w:pPr>
              <w:spacing w:before="40" w:after="40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危害物質清單與安全資料表</w:t>
            </w:r>
            <w:r w:rsidR="00CA6CC0" w:rsidRPr="00264669">
              <w:rPr>
                <w:rFonts w:ascii="標楷體" w:eastAsia="標楷體" w:hint="eastAsia"/>
                <w:color w:val="000000" w:themeColor="text1"/>
              </w:rPr>
              <w:t>完整並放置於明顯處</w:t>
            </w: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4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264669" w:rsidRPr="00264669" w:rsidTr="00CA6CC0">
        <w:trPr>
          <w:cantSplit/>
        </w:trPr>
        <w:tc>
          <w:tcPr>
            <w:tcW w:w="1828" w:type="dxa"/>
            <w:vMerge/>
            <w:vAlign w:val="center"/>
          </w:tcPr>
          <w:p w:rsidR="00167E29" w:rsidRPr="00264669" w:rsidRDefault="00167E29" w:rsidP="00CA6CC0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60" w:type="dxa"/>
          </w:tcPr>
          <w:p w:rsidR="00167E29" w:rsidRPr="00264669" w:rsidRDefault="00EE3DE9">
            <w:pPr>
              <w:jc w:val="center"/>
              <w:rPr>
                <w:rFonts w:ascii="標楷體" w:eastAsia="標楷體"/>
                <w:color w:val="000000" w:themeColor="text1"/>
                <w:spacing w:val="-20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(2)</w:t>
            </w:r>
          </w:p>
        </w:tc>
        <w:tc>
          <w:tcPr>
            <w:tcW w:w="8040" w:type="dxa"/>
          </w:tcPr>
          <w:p w:rsidR="00167E29" w:rsidRPr="00264669" w:rsidRDefault="00D05285">
            <w:pPr>
              <w:spacing w:before="40" w:after="40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藥品置放</w:t>
            </w:r>
            <w:r w:rsidR="00CA6CC0" w:rsidRPr="00264669">
              <w:rPr>
                <w:rFonts w:ascii="標楷體" w:eastAsia="標楷體" w:hint="eastAsia"/>
                <w:color w:val="000000" w:themeColor="text1"/>
              </w:rPr>
              <w:t>整齊</w:t>
            </w: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4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264669" w:rsidRPr="00264669" w:rsidTr="00CA6CC0">
        <w:trPr>
          <w:cantSplit/>
        </w:trPr>
        <w:tc>
          <w:tcPr>
            <w:tcW w:w="1828" w:type="dxa"/>
            <w:vMerge/>
            <w:vAlign w:val="center"/>
          </w:tcPr>
          <w:p w:rsidR="00167E29" w:rsidRPr="00264669" w:rsidRDefault="00167E29" w:rsidP="00CA6CC0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60" w:type="dxa"/>
          </w:tcPr>
          <w:p w:rsidR="00167E29" w:rsidRPr="00264669" w:rsidRDefault="00EE3DE9">
            <w:pPr>
              <w:jc w:val="center"/>
              <w:rPr>
                <w:rFonts w:ascii="標楷體" w:eastAsia="標楷體"/>
                <w:color w:val="000000" w:themeColor="text1"/>
                <w:spacing w:val="-20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(3)</w:t>
            </w:r>
          </w:p>
        </w:tc>
        <w:tc>
          <w:tcPr>
            <w:tcW w:w="8040" w:type="dxa"/>
          </w:tcPr>
          <w:p w:rsidR="00167E29" w:rsidRPr="00264669" w:rsidRDefault="00D05285">
            <w:pPr>
              <w:spacing w:before="40" w:after="40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各項藥品之標示</w:t>
            </w:r>
            <w:r w:rsidR="00CA6CC0" w:rsidRPr="00264669">
              <w:rPr>
                <w:rFonts w:ascii="標楷體" w:eastAsia="標楷體" w:hint="eastAsia"/>
                <w:color w:val="000000" w:themeColor="text1"/>
              </w:rPr>
              <w:t>清晰</w:t>
            </w: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4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264669" w:rsidRPr="00264669" w:rsidTr="00CA6CC0">
        <w:trPr>
          <w:cantSplit/>
        </w:trPr>
        <w:tc>
          <w:tcPr>
            <w:tcW w:w="1828" w:type="dxa"/>
            <w:vAlign w:val="center"/>
          </w:tcPr>
          <w:p w:rsidR="00167E29" w:rsidRPr="00264669" w:rsidRDefault="00650FA1" w:rsidP="00CA6CC0">
            <w:pPr>
              <w:pStyle w:val="a3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各項自動檢查</w:t>
            </w:r>
          </w:p>
        </w:tc>
        <w:tc>
          <w:tcPr>
            <w:tcW w:w="360" w:type="dxa"/>
          </w:tcPr>
          <w:p w:rsidR="00167E29" w:rsidRPr="00264669" w:rsidRDefault="00EE3DE9">
            <w:pPr>
              <w:jc w:val="center"/>
              <w:rPr>
                <w:rFonts w:ascii="標楷體" w:eastAsia="標楷體"/>
                <w:color w:val="000000" w:themeColor="text1"/>
                <w:spacing w:val="-20"/>
              </w:rPr>
            </w:pPr>
            <w:r w:rsidRPr="00264669">
              <w:rPr>
                <w:rFonts w:ascii="標楷體" w:eastAsia="標楷體" w:hint="eastAsia"/>
                <w:color w:val="000000" w:themeColor="text1"/>
                <w:spacing w:val="-20"/>
              </w:rPr>
              <w:t>(1)</w:t>
            </w:r>
          </w:p>
        </w:tc>
        <w:tc>
          <w:tcPr>
            <w:tcW w:w="8040" w:type="dxa"/>
          </w:tcPr>
          <w:p w:rsidR="00167E29" w:rsidRPr="00264669" w:rsidRDefault="00D05285">
            <w:pPr>
              <w:spacing w:before="40" w:after="40"/>
              <w:jc w:val="both"/>
              <w:rPr>
                <w:rFonts w:ascii="標楷體" w:eastAsia="標楷體"/>
                <w:color w:val="000000" w:themeColor="text1"/>
              </w:rPr>
            </w:pPr>
            <w:r w:rsidRPr="00264669">
              <w:rPr>
                <w:rFonts w:ascii="標楷體" w:eastAsia="標楷體" w:hint="eastAsia"/>
                <w:color w:val="000000" w:themeColor="text1"/>
              </w:rPr>
              <w:t>有</w:t>
            </w:r>
            <w:r w:rsidR="00650FA1" w:rsidRPr="00264669">
              <w:rPr>
                <w:rFonts w:ascii="標楷體" w:eastAsia="標楷體" w:hint="eastAsia"/>
                <w:color w:val="000000" w:themeColor="text1"/>
              </w:rPr>
              <w:t>依照規定頻率進行自動檢查</w:t>
            </w: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40" w:type="dxa"/>
          </w:tcPr>
          <w:p w:rsidR="00167E29" w:rsidRPr="00264669" w:rsidRDefault="00167E29">
            <w:pPr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</w:tbl>
    <w:p w:rsidR="00650FA1" w:rsidRPr="00264669" w:rsidRDefault="00650FA1" w:rsidP="00650FA1">
      <w:pPr>
        <w:autoSpaceDE w:val="0"/>
        <w:autoSpaceDN w:val="0"/>
        <w:adjustRightInd w:val="0"/>
        <w:spacing w:before="11" w:line="234" w:lineRule="exact"/>
        <w:ind w:left="283" w:right="127" w:hanging="283"/>
        <w:rPr>
          <w:rFonts w:ascii="標楷體" w:eastAsia="標楷體" w:hAnsi="標楷體"/>
          <w:color w:val="000000" w:themeColor="text1"/>
          <w:kern w:val="0"/>
          <w:szCs w:val="24"/>
        </w:rPr>
      </w:pPr>
      <w:r w:rsidRPr="00264669">
        <w:rPr>
          <w:rFonts w:ascii="標楷體" w:eastAsia="標楷體" w:hAnsi="標楷體"/>
          <w:color w:val="000000" w:themeColor="text1"/>
          <w:kern w:val="0"/>
          <w:szCs w:val="24"/>
        </w:rPr>
        <w:t>1.檢查週期：</w:t>
      </w:r>
      <w:r w:rsidRPr="00264669">
        <w:rPr>
          <w:rFonts w:ascii="標楷體" w:eastAsia="標楷體" w:hAnsi="標楷體" w:hint="eastAsia"/>
          <w:color w:val="000000" w:themeColor="text1"/>
          <w:kern w:val="0"/>
          <w:szCs w:val="24"/>
        </w:rPr>
        <w:t>檢查</w:t>
      </w:r>
      <w:r w:rsidRPr="00264669">
        <w:rPr>
          <w:rFonts w:ascii="標楷體" w:eastAsia="標楷體" w:hAnsi="標楷體"/>
          <w:color w:val="000000" w:themeColor="text1"/>
          <w:kern w:val="0"/>
          <w:szCs w:val="24"/>
        </w:rPr>
        <w:t>人員每</w:t>
      </w:r>
      <w:r w:rsidRPr="00264669">
        <w:rPr>
          <w:rFonts w:ascii="標楷體" w:eastAsia="標楷體" w:hAnsi="標楷體" w:hint="eastAsia"/>
          <w:color w:val="000000" w:themeColor="text1"/>
          <w:kern w:val="0"/>
          <w:szCs w:val="24"/>
        </w:rPr>
        <w:t>月</w:t>
      </w:r>
      <w:r w:rsidRPr="00264669">
        <w:rPr>
          <w:rFonts w:ascii="標楷體" w:eastAsia="標楷體" w:hAnsi="標楷體"/>
          <w:color w:val="000000" w:themeColor="text1"/>
          <w:kern w:val="0"/>
          <w:szCs w:val="24"/>
        </w:rPr>
        <w:t>進行檢點；檢查方法：反覆作動，查看動作狀況是否正常。</w:t>
      </w:r>
    </w:p>
    <w:p w:rsidR="00650FA1" w:rsidRPr="00264669" w:rsidRDefault="00650FA1" w:rsidP="00650FA1">
      <w:pPr>
        <w:autoSpaceDE w:val="0"/>
        <w:autoSpaceDN w:val="0"/>
        <w:adjustRightInd w:val="0"/>
        <w:spacing w:before="11" w:line="234" w:lineRule="exact"/>
        <w:ind w:left="283" w:right="127" w:hanging="283"/>
        <w:rPr>
          <w:rFonts w:ascii="標楷體" w:eastAsia="標楷體" w:hAnsi="標楷體"/>
          <w:color w:val="000000" w:themeColor="text1"/>
          <w:kern w:val="0"/>
          <w:szCs w:val="24"/>
        </w:rPr>
      </w:pPr>
      <w:r w:rsidRPr="00264669">
        <w:rPr>
          <w:rFonts w:ascii="標楷體" w:eastAsia="標楷體" w:hAnsi="標楷體"/>
          <w:color w:val="000000" w:themeColor="text1"/>
          <w:kern w:val="0"/>
          <w:szCs w:val="24"/>
        </w:rPr>
        <w:t>2.檢查結果“正常”打(</w:t>
      </w:r>
      <w:r w:rsidRPr="00264669">
        <w:rPr>
          <w:rFonts w:ascii="標楷體" w:eastAsia="標楷體" w:hAnsi="標楷體"/>
          <w:color w:val="000000" w:themeColor="text1"/>
          <w:kern w:val="0"/>
          <w:szCs w:val="24"/>
        </w:rPr>
        <w:sym w:font="Wingdings" w:char="F0A1"/>
      </w:r>
      <w:r w:rsidRPr="00264669">
        <w:rPr>
          <w:rFonts w:ascii="標楷體" w:eastAsia="標楷體" w:hAnsi="標楷體"/>
          <w:color w:val="000000" w:themeColor="text1"/>
          <w:kern w:val="0"/>
          <w:szCs w:val="24"/>
        </w:rPr>
        <w:t>)，“異常”的打(×)，無此項目打(／)</w:t>
      </w:r>
      <w:r w:rsidR="00D05285" w:rsidRPr="00264669">
        <w:rPr>
          <w:rFonts w:ascii="標楷體" w:eastAsia="標楷體" w:hAnsi="標楷體"/>
          <w:color w:val="000000" w:themeColor="text1"/>
          <w:kern w:val="0"/>
          <w:szCs w:val="24"/>
        </w:rPr>
        <w:t>，異常時，請立即報修並送負責老師</w:t>
      </w:r>
      <w:r w:rsidRPr="00264669">
        <w:rPr>
          <w:rFonts w:ascii="標楷體" w:eastAsia="標楷體" w:hAnsi="標楷體"/>
          <w:color w:val="000000" w:themeColor="text1"/>
          <w:kern w:val="0"/>
          <w:szCs w:val="24"/>
        </w:rPr>
        <w:t>簽章；</w:t>
      </w:r>
    </w:p>
    <w:p w:rsidR="00650FA1" w:rsidRPr="00264669" w:rsidRDefault="00650FA1" w:rsidP="00650FA1">
      <w:pPr>
        <w:autoSpaceDE w:val="0"/>
        <w:autoSpaceDN w:val="0"/>
        <w:adjustRightInd w:val="0"/>
        <w:spacing w:before="11" w:line="234" w:lineRule="exact"/>
        <w:ind w:left="283" w:right="127" w:hanging="283"/>
        <w:rPr>
          <w:rFonts w:ascii="標楷體" w:eastAsia="標楷體" w:hAnsi="標楷體"/>
          <w:color w:val="000000" w:themeColor="text1"/>
          <w:kern w:val="0"/>
          <w:szCs w:val="24"/>
        </w:rPr>
      </w:pPr>
      <w:r w:rsidRPr="00264669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  </w:t>
      </w:r>
      <w:r w:rsidR="00D05285" w:rsidRPr="00264669">
        <w:rPr>
          <w:rFonts w:ascii="標楷體" w:eastAsia="標楷體" w:hAnsi="標楷體"/>
          <w:color w:val="000000" w:themeColor="text1"/>
          <w:kern w:val="0"/>
          <w:szCs w:val="24"/>
        </w:rPr>
        <w:t>無異常時，於每月底送負責老師</w:t>
      </w:r>
      <w:r w:rsidRPr="00264669">
        <w:rPr>
          <w:rFonts w:ascii="標楷體" w:eastAsia="標楷體" w:hAnsi="標楷體"/>
          <w:color w:val="000000" w:themeColor="text1"/>
          <w:kern w:val="0"/>
          <w:szCs w:val="24"/>
        </w:rPr>
        <w:t>簽章即可。</w:t>
      </w:r>
    </w:p>
    <w:p w:rsidR="00650FA1" w:rsidRPr="00264669" w:rsidRDefault="00650FA1" w:rsidP="00650FA1">
      <w:pPr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264669">
        <w:rPr>
          <w:rFonts w:ascii="標楷體" w:eastAsia="標楷體" w:hAnsi="標楷體"/>
          <w:color w:val="000000" w:themeColor="text1"/>
          <w:kern w:val="0"/>
          <w:szCs w:val="24"/>
        </w:rPr>
        <w:t>3.</w:t>
      </w:r>
      <w:r w:rsidR="00D05285" w:rsidRPr="00264669">
        <w:rPr>
          <w:rFonts w:ascii="標楷體" w:eastAsia="標楷體" w:hAnsi="標楷體"/>
          <w:color w:val="000000" w:themeColor="text1"/>
          <w:kern w:val="0"/>
          <w:szCs w:val="24"/>
        </w:rPr>
        <w:t>本表單</w:t>
      </w:r>
      <w:r w:rsidR="00D05285" w:rsidRPr="00264669">
        <w:rPr>
          <w:rFonts w:ascii="標楷體" w:eastAsia="標楷體" w:hAnsi="標楷體" w:hint="eastAsia"/>
          <w:color w:val="000000" w:themeColor="text1"/>
          <w:kern w:val="0"/>
          <w:szCs w:val="24"/>
        </w:rPr>
        <w:t>保存三年</w:t>
      </w:r>
      <w:r w:rsidR="00D05285" w:rsidRPr="00264669">
        <w:rPr>
          <w:rFonts w:ascii="標楷體" w:eastAsia="標楷體" w:hAnsi="標楷體"/>
          <w:color w:val="000000" w:themeColor="text1"/>
          <w:kern w:val="0"/>
          <w:szCs w:val="24"/>
        </w:rPr>
        <w:t>自行留存以供備查。</w:t>
      </w:r>
    </w:p>
    <w:p w:rsidR="00650FA1" w:rsidRPr="00264669" w:rsidRDefault="00650FA1" w:rsidP="00650FA1">
      <w:pPr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</w:p>
    <w:p w:rsidR="00650FA1" w:rsidRPr="00264669" w:rsidRDefault="00650FA1" w:rsidP="00650FA1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</w:p>
    <w:p w:rsidR="00650FA1" w:rsidRPr="00264669" w:rsidRDefault="00650FA1" w:rsidP="00650FA1">
      <w:pPr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  <w:r w:rsidRPr="00264669">
        <w:rPr>
          <w:rFonts w:ascii="標楷體" w:eastAsia="標楷體" w:hAnsi="標楷體" w:hint="eastAsia"/>
          <w:color w:val="000000" w:themeColor="text1"/>
        </w:rPr>
        <w:t>檢查人員簽章：                                                     實驗場所負責人簽章：</w:t>
      </w:r>
      <w:bookmarkEnd w:id="0"/>
    </w:p>
    <w:sectPr w:rsidR="00650FA1" w:rsidRPr="00264669" w:rsidSect="00650FA1">
      <w:pgSz w:w="16840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C2" w:rsidRDefault="007924C2" w:rsidP="00CA6CC0">
      <w:r>
        <w:separator/>
      </w:r>
    </w:p>
  </w:endnote>
  <w:endnote w:type="continuationSeparator" w:id="0">
    <w:p w:rsidR="007924C2" w:rsidRDefault="007924C2" w:rsidP="00CA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C2" w:rsidRDefault="007924C2" w:rsidP="00CA6CC0">
      <w:r>
        <w:separator/>
      </w:r>
    </w:p>
  </w:footnote>
  <w:footnote w:type="continuationSeparator" w:id="0">
    <w:p w:rsidR="007924C2" w:rsidRDefault="007924C2" w:rsidP="00CA6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A6CC0"/>
    <w:rsid w:val="00167E29"/>
    <w:rsid w:val="00254F66"/>
    <w:rsid w:val="00264669"/>
    <w:rsid w:val="005640F6"/>
    <w:rsid w:val="00650FA1"/>
    <w:rsid w:val="00704043"/>
    <w:rsid w:val="007924C2"/>
    <w:rsid w:val="007C28FA"/>
    <w:rsid w:val="00984607"/>
    <w:rsid w:val="00CA6CC0"/>
    <w:rsid w:val="00D05285"/>
    <w:rsid w:val="00E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18A0DD-B91B-4060-B209-386D9E3C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E2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67E29"/>
    <w:pPr>
      <w:jc w:val="center"/>
    </w:pPr>
  </w:style>
  <w:style w:type="paragraph" w:styleId="a4">
    <w:name w:val="header"/>
    <w:basedOn w:val="a"/>
    <w:link w:val="a5"/>
    <w:unhideWhenUsed/>
    <w:rsid w:val="00CA6C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A6CC0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CA6C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CA6CC0"/>
    <w:rPr>
      <w:kern w:val="2"/>
    </w:rPr>
  </w:style>
  <w:style w:type="table" w:styleId="a8">
    <w:name w:val="Table Grid"/>
    <w:basedOn w:val="a1"/>
    <w:rsid w:val="00650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Lotua Phy</cp:lastModifiedBy>
  <cp:revision>3</cp:revision>
  <cp:lastPrinted>2014-09-30T02:49:00Z</cp:lastPrinted>
  <dcterms:created xsi:type="dcterms:W3CDTF">2021-06-01T05:53:00Z</dcterms:created>
  <dcterms:modified xsi:type="dcterms:W3CDTF">2021-08-02T14:36:00Z</dcterms:modified>
</cp:coreProperties>
</file>